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8E7358" w:rsidRDefault="00583FC3" w:rsidP="0086767C">
      <w:pPr>
        <w:pStyle w:val="a3"/>
        <w:rPr>
          <w:rFonts w:cs="Times New Roman"/>
          <w:b/>
          <w:color w:val="auto"/>
          <w:lang w:val="ru-RU"/>
        </w:rPr>
      </w:pPr>
      <w:r w:rsidRPr="008E7358">
        <w:rPr>
          <w:rFonts w:cs="Times New Roman"/>
          <w:b/>
          <w:color w:val="auto"/>
          <w:lang w:val="ru-RU"/>
        </w:rPr>
        <w:t>№</w:t>
      </w:r>
      <w:r w:rsidR="00FA7DD4" w:rsidRPr="008E7358">
        <w:rPr>
          <w:rFonts w:cs="Times New Roman"/>
          <w:b/>
          <w:color w:val="auto"/>
          <w:lang w:val="ru-RU"/>
        </w:rPr>
        <w:t xml:space="preserve">   </w:t>
      </w:r>
      <w:r w:rsidR="008E7358" w:rsidRPr="008E7358">
        <w:rPr>
          <w:rFonts w:cs="Times New Roman"/>
          <w:b/>
          <w:color w:val="auto"/>
          <w:lang w:val="ru-RU"/>
        </w:rPr>
        <w:t>30</w:t>
      </w:r>
      <w:r w:rsidR="00007B52" w:rsidRPr="008E7358">
        <w:rPr>
          <w:rFonts w:cs="Times New Roman"/>
          <w:b/>
          <w:color w:val="auto"/>
          <w:lang w:val="ru-RU"/>
        </w:rPr>
        <w:t>-</w:t>
      </w:r>
      <w:r w:rsidR="00B71BD3" w:rsidRPr="008E7358">
        <w:rPr>
          <w:rFonts w:cs="Times New Roman"/>
          <w:b/>
          <w:color w:val="auto"/>
          <w:lang w:val="ru-RU"/>
        </w:rPr>
        <w:t>7</w:t>
      </w:r>
      <w:r w:rsidR="008E7358" w:rsidRPr="008E7358">
        <w:rPr>
          <w:rFonts w:cs="Times New Roman"/>
          <w:b/>
          <w:color w:val="auto"/>
          <w:lang w:val="ru-RU"/>
        </w:rPr>
        <w:t>2</w:t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ab/>
      </w:r>
      <w:r w:rsidR="00D178C4" w:rsidRPr="008E7358">
        <w:rPr>
          <w:rFonts w:cs="Times New Roman"/>
          <w:b/>
          <w:color w:val="auto"/>
          <w:lang w:val="ru-RU"/>
        </w:rPr>
        <w:t xml:space="preserve">  </w:t>
      </w:r>
      <w:r w:rsidR="0086767C" w:rsidRPr="008E7358">
        <w:rPr>
          <w:rFonts w:cs="Times New Roman"/>
          <w:b/>
          <w:color w:val="auto"/>
          <w:lang w:val="ru-RU"/>
        </w:rPr>
        <w:tab/>
      </w:r>
      <w:r w:rsidRPr="008E7358">
        <w:rPr>
          <w:rFonts w:cs="Times New Roman"/>
          <w:b/>
          <w:color w:val="auto"/>
          <w:lang w:val="ru-RU"/>
        </w:rPr>
        <w:t>от</w:t>
      </w:r>
      <w:r w:rsidR="00BB0643" w:rsidRPr="008E7358">
        <w:rPr>
          <w:rFonts w:cs="Times New Roman"/>
          <w:b/>
          <w:color w:val="auto"/>
          <w:lang w:val="ru-RU"/>
        </w:rPr>
        <w:t xml:space="preserve">        </w:t>
      </w:r>
      <w:r w:rsidR="008E7358">
        <w:rPr>
          <w:rFonts w:cs="Times New Roman"/>
          <w:b/>
          <w:color w:val="auto"/>
          <w:lang w:val="ru-RU"/>
        </w:rPr>
        <w:t>15</w:t>
      </w:r>
      <w:r w:rsidR="00FA7DD4" w:rsidRPr="008E7358">
        <w:rPr>
          <w:rFonts w:cs="Times New Roman"/>
          <w:b/>
          <w:color w:val="auto"/>
          <w:lang w:val="ru-RU"/>
        </w:rPr>
        <w:t>.</w:t>
      </w:r>
      <w:r w:rsidR="00CF1FBC" w:rsidRPr="008E7358">
        <w:rPr>
          <w:rFonts w:cs="Times New Roman"/>
          <w:b/>
          <w:color w:val="auto"/>
          <w:lang w:val="ru-RU"/>
        </w:rPr>
        <w:t>10</w:t>
      </w:r>
      <w:r w:rsidR="00FA7DD4" w:rsidRPr="008E7358">
        <w:rPr>
          <w:rFonts w:cs="Times New Roman"/>
          <w:b/>
          <w:color w:val="auto"/>
          <w:lang w:val="ru-RU"/>
        </w:rPr>
        <w:t>.</w:t>
      </w:r>
      <w:r w:rsidR="008D706F" w:rsidRPr="008E7358">
        <w:rPr>
          <w:rFonts w:cs="Times New Roman"/>
          <w:b/>
          <w:color w:val="auto"/>
          <w:lang w:val="ru-RU"/>
        </w:rPr>
        <w:t>2015г.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 xml:space="preserve">муниципального образования № </w:t>
      </w:r>
      <w:r w:rsidR="00CF21A7">
        <w:rPr>
          <w:rFonts w:cs="Times New Roman"/>
          <w:b/>
          <w:lang w:val="ru-RU"/>
        </w:rPr>
        <w:t>18-47</w:t>
      </w:r>
      <w:r w:rsidRPr="003E1D43">
        <w:rPr>
          <w:rFonts w:cs="Times New Roman"/>
          <w:b/>
          <w:lang w:val="ru-RU"/>
        </w:rPr>
        <w:t xml:space="preserve"> от 1</w:t>
      </w:r>
      <w:r w:rsidR="00CF21A7">
        <w:rPr>
          <w:rFonts w:cs="Times New Roman"/>
          <w:b/>
          <w:lang w:val="ru-RU"/>
        </w:rPr>
        <w:t>1</w:t>
      </w:r>
      <w:r w:rsidRPr="003E1D43">
        <w:rPr>
          <w:rFonts w:cs="Times New Roman"/>
          <w:b/>
          <w:lang w:val="ru-RU"/>
        </w:rPr>
        <w:t>.12.201</w:t>
      </w:r>
      <w:r w:rsidR="00CF21A7"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 «О бюджете Декабристского муниципального образования Ершовского района Саратовской  области на 201</w:t>
      </w:r>
      <w:r w:rsidR="00CF21A7"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8D706F" w:rsidRPr="003E1D43" w:rsidRDefault="00CF21A7" w:rsidP="008D706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</w:t>
      </w:r>
      <w:r w:rsidR="00FA74E6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 статьи 51 Устава Декабристского муниципального образования, </w:t>
      </w:r>
      <w:r w:rsidR="0030375C" w:rsidRPr="00795E45">
        <w:rPr>
          <w:rFonts w:cs="Times New Roman"/>
          <w:lang w:val="ru-RU"/>
        </w:rPr>
        <w:t>решения Районного собрания от</w:t>
      </w:r>
      <w:r w:rsidR="00007B52">
        <w:rPr>
          <w:rFonts w:cs="Times New Roman"/>
          <w:lang w:val="ru-RU"/>
        </w:rPr>
        <w:t xml:space="preserve"> </w:t>
      </w:r>
      <w:r w:rsidR="0046178E">
        <w:rPr>
          <w:rFonts w:cs="Times New Roman"/>
          <w:lang w:val="ru-RU"/>
        </w:rPr>
        <w:t>15</w:t>
      </w:r>
      <w:r w:rsidR="00007B52">
        <w:rPr>
          <w:rFonts w:cs="Times New Roman"/>
          <w:lang w:val="ru-RU"/>
        </w:rPr>
        <w:t>.</w:t>
      </w:r>
      <w:r w:rsidR="0046178E">
        <w:rPr>
          <w:rFonts w:cs="Times New Roman"/>
          <w:lang w:val="ru-RU"/>
        </w:rPr>
        <w:t>10</w:t>
      </w:r>
      <w:r w:rsidR="0030375C" w:rsidRPr="00795E45">
        <w:rPr>
          <w:rFonts w:cs="Times New Roman"/>
          <w:lang w:val="ru-RU"/>
        </w:rPr>
        <w:t>.201</w:t>
      </w:r>
      <w:r w:rsidR="0030375C">
        <w:rPr>
          <w:rFonts w:cs="Times New Roman"/>
          <w:lang w:val="ru-RU"/>
        </w:rPr>
        <w:t>5</w:t>
      </w:r>
      <w:r w:rsidR="00007B52">
        <w:rPr>
          <w:rFonts w:cs="Times New Roman"/>
          <w:lang w:val="ru-RU"/>
        </w:rPr>
        <w:t>г</w:t>
      </w:r>
      <w:r w:rsidR="00007B52" w:rsidRPr="00772F86">
        <w:rPr>
          <w:rFonts w:cs="Times New Roman"/>
          <w:color w:val="000000" w:themeColor="text1"/>
          <w:lang w:val="ru-RU"/>
        </w:rPr>
        <w:t xml:space="preserve">.  № </w:t>
      </w:r>
      <w:r w:rsidR="00772F86" w:rsidRPr="00772F86">
        <w:rPr>
          <w:rFonts w:cs="Times New Roman"/>
          <w:color w:val="000000" w:themeColor="text1"/>
          <w:lang w:val="ru-RU"/>
        </w:rPr>
        <w:t>30</w:t>
      </w:r>
      <w:r w:rsidR="00DD3E2E" w:rsidRPr="00772F86">
        <w:rPr>
          <w:rFonts w:cs="Times New Roman"/>
          <w:color w:val="000000" w:themeColor="text1"/>
          <w:lang w:val="ru-RU"/>
        </w:rPr>
        <w:t>-1</w:t>
      </w:r>
      <w:r w:rsidR="00772F86" w:rsidRPr="00772F86">
        <w:rPr>
          <w:rFonts w:cs="Times New Roman"/>
          <w:color w:val="000000" w:themeColor="text1"/>
          <w:lang w:val="ru-RU"/>
        </w:rPr>
        <w:t>85</w:t>
      </w:r>
      <w:r w:rsidR="00007B52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 w:rsidR="008D706F">
        <w:rPr>
          <w:rFonts w:cs="Times New Roman"/>
          <w:lang w:val="ru-RU"/>
        </w:rPr>
        <w:t>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30375C" w:rsidRPr="003E1D43" w:rsidRDefault="0030375C" w:rsidP="0030375C">
      <w:pPr>
        <w:pStyle w:val="a3"/>
        <w:numPr>
          <w:ilvl w:val="0"/>
          <w:numId w:val="4"/>
        </w:numPr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Внести в решение Совета Декабристского муниципального образования </w:t>
      </w:r>
    </w:p>
    <w:p w:rsidR="0030375C" w:rsidRPr="003E1D43" w:rsidRDefault="0030375C" w:rsidP="0030375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 «О бюджете Декабристского муниципального образования Ершовского района Саратовской области на 201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год» следующие изменения:</w:t>
      </w:r>
    </w:p>
    <w:p w:rsidR="0030375C" w:rsidRPr="003E1D43" w:rsidRDefault="0030375C" w:rsidP="0030375C">
      <w:pPr>
        <w:pStyle w:val="a3"/>
        <w:rPr>
          <w:rFonts w:cs="Times New Roman"/>
          <w:lang w:val="ru-RU"/>
        </w:rPr>
      </w:pPr>
    </w:p>
    <w:p w:rsidR="0030375C" w:rsidRPr="003E1D43" w:rsidRDefault="0030375C" w:rsidP="0030375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30375C" w:rsidRPr="003E1D43" w:rsidRDefault="0030375C" w:rsidP="0030375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Ершовского района Саратовской области № </w:t>
      </w:r>
      <w:r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</w:t>
      </w:r>
    </w:p>
    <w:p w:rsidR="0030375C" w:rsidRPr="003E1D43" w:rsidRDefault="0030375C" w:rsidP="0030375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«О бюджете Декабристского муниципального образования Ершовского района </w:t>
      </w:r>
    </w:p>
    <w:p w:rsidR="0030375C" w:rsidRDefault="0030375C" w:rsidP="0030375C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Саратовской области на 201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года» цифры </w:t>
      </w:r>
      <w:r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 xml:space="preserve">ублей, </w:t>
      </w:r>
      <w:r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тыс.рублей, 0 тыс.рублей, заменить соответственно цифрами </w:t>
      </w:r>
      <w:r w:rsidR="0046178E">
        <w:rPr>
          <w:rFonts w:cs="Times New Roman"/>
          <w:lang w:val="ru-RU"/>
        </w:rPr>
        <w:t>448</w:t>
      </w:r>
      <w:r>
        <w:rPr>
          <w:rFonts w:cs="Times New Roman"/>
          <w:lang w:val="ru-RU"/>
        </w:rPr>
        <w:t>0,0</w:t>
      </w:r>
      <w:r w:rsidRPr="003E1D43">
        <w:rPr>
          <w:rFonts w:cs="Times New Roman"/>
          <w:lang w:val="ru-RU"/>
        </w:rPr>
        <w:t xml:space="preserve"> 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 xml:space="preserve">ублей, </w:t>
      </w:r>
      <w:r w:rsidR="00D75C29">
        <w:rPr>
          <w:rFonts w:cs="Times New Roman"/>
          <w:lang w:val="ru-RU"/>
        </w:rPr>
        <w:t>4</w:t>
      </w:r>
      <w:r w:rsidR="0046178E">
        <w:rPr>
          <w:rFonts w:cs="Times New Roman"/>
          <w:lang w:val="ru-RU"/>
        </w:rPr>
        <w:t>81</w:t>
      </w:r>
      <w:r w:rsidR="00D75C29">
        <w:rPr>
          <w:rFonts w:cs="Times New Roman"/>
          <w:lang w:val="ru-RU"/>
        </w:rPr>
        <w:t>3,9</w:t>
      </w:r>
      <w:r w:rsidRPr="003E1D43">
        <w:rPr>
          <w:rFonts w:cs="Times New Roman"/>
          <w:lang w:val="ru-RU"/>
        </w:rPr>
        <w:t xml:space="preserve"> тыс.рублей, </w:t>
      </w:r>
      <w:r>
        <w:rPr>
          <w:rFonts w:cs="Times New Roman"/>
          <w:lang w:val="ru-RU"/>
        </w:rPr>
        <w:t>333,9</w:t>
      </w:r>
      <w:r w:rsidRPr="003E1D43">
        <w:rPr>
          <w:rFonts w:cs="Times New Roman"/>
          <w:lang w:val="ru-RU"/>
        </w:rPr>
        <w:t xml:space="preserve"> тыс.рублей.</w:t>
      </w:r>
    </w:p>
    <w:p w:rsidR="0030375C" w:rsidRPr="003E1D43" w:rsidRDefault="0030375C" w:rsidP="0030375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2</w:t>
      </w:r>
      <w:r w:rsidRPr="003E1D43">
        <w:rPr>
          <w:rFonts w:cs="Times New Roman"/>
          <w:lang w:val="ru-RU"/>
        </w:rPr>
        <w:t>.Приложение № 2 изложить в следующей редакции:</w:t>
      </w:r>
    </w:p>
    <w:p w:rsidR="0030375C" w:rsidRDefault="0030375C" w:rsidP="0030375C">
      <w:pPr>
        <w:pStyle w:val="a3"/>
        <w:jc w:val="right"/>
        <w:rPr>
          <w:rFonts w:cs="Times New Roman"/>
          <w:lang w:val="ru-RU"/>
        </w:rPr>
      </w:pPr>
    </w:p>
    <w:p w:rsidR="0030375C" w:rsidRDefault="0030375C" w:rsidP="0030375C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Приложение №</w:t>
      </w:r>
      <w:r>
        <w:rPr>
          <w:rFonts w:cs="Times New Roman"/>
          <w:lang w:val="ru-RU"/>
        </w:rPr>
        <w:t xml:space="preserve"> </w:t>
      </w:r>
      <w:r w:rsidRPr="00702910">
        <w:rPr>
          <w:rFonts w:cs="Times New Roman"/>
          <w:lang w:val="ru-RU"/>
        </w:rPr>
        <w:t xml:space="preserve">2 </w:t>
      </w:r>
    </w:p>
    <w:p w:rsidR="0030375C" w:rsidRPr="00702910" w:rsidRDefault="0030375C" w:rsidP="0030375C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к решению Совета</w:t>
      </w:r>
    </w:p>
    <w:p w:rsidR="0030375C" w:rsidRPr="00702910" w:rsidRDefault="0030375C" w:rsidP="0030375C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Декабристского  муниципального образования</w:t>
      </w:r>
    </w:p>
    <w:p w:rsidR="0030375C" w:rsidRPr="00702910" w:rsidRDefault="0030375C" w:rsidP="0030375C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30375C" w:rsidRDefault="0030375C" w:rsidP="0030375C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</w:p>
    <w:p w:rsidR="0030375C" w:rsidRDefault="0030375C" w:rsidP="0030375C">
      <w:pPr>
        <w:pStyle w:val="a3"/>
        <w:jc w:val="right"/>
        <w:rPr>
          <w:rFonts w:cs="Times New Roman"/>
          <w:lang w:val="ru-RU"/>
        </w:rPr>
      </w:pPr>
    </w:p>
    <w:p w:rsidR="0030375C" w:rsidRPr="00702910" w:rsidRDefault="0030375C" w:rsidP="0030375C">
      <w:pPr>
        <w:pStyle w:val="a3"/>
        <w:jc w:val="right"/>
        <w:rPr>
          <w:rFonts w:cs="Times New Roman"/>
          <w:lang w:val="ru-RU"/>
        </w:rPr>
      </w:pPr>
    </w:p>
    <w:p w:rsidR="0030375C" w:rsidRPr="006E4DED" w:rsidRDefault="0030375C" w:rsidP="0030375C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2015 год.</w:t>
      </w:r>
    </w:p>
    <w:p w:rsidR="0030375C" w:rsidRPr="006E4DED" w:rsidRDefault="0030375C" w:rsidP="0030375C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6237"/>
        <w:gridCol w:w="1276"/>
      </w:tblGrid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863639">
              <w:rPr>
                <w:rFonts w:cs="Times New Roman"/>
                <w:lang w:val="ru-RU"/>
              </w:rPr>
              <w:t xml:space="preserve">Код </w:t>
            </w:r>
            <w:r w:rsidRPr="00702910">
              <w:rPr>
                <w:rFonts w:cs="Times New Roman"/>
              </w:rPr>
              <w:t>бюджетной классификации РФ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 дохо</w:t>
            </w:r>
            <w:r>
              <w:rPr>
                <w:rFonts w:cs="Times New Roman"/>
                <w:lang w:val="ru-RU"/>
              </w:rPr>
              <w:t>до</w:t>
            </w:r>
            <w:r w:rsidRPr="00702910">
              <w:rPr>
                <w:rFonts w:cs="Times New Roman"/>
              </w:rPr>
              <w:t>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Сумма</w:t>
            </w:r>
            <w:proofErr w:type="spellEnd"/>
            <w:r w:rsidRPr="00702910">
              <w:rPr>
                <w:rFonts w:cs="Times New Roman"/>
              </w:rPr>
              <w:t xml:space="preserve"> (</w:t>
            </w:r>
            <w:proofErr w:type="spellStart"/>
            <w:r w:rsidRPr="00702910">
              <w:rPr>
                <w:rFonts w:cs="Times New Roman"/>
              </w:rPr>
              <w:t>тыс.руб</w:t>
            </w:r>
            <w:proofErr w:type="spellEnd"/>
            <w:r w:rsidRPr="00702910">
              <w:rPr>
                <w:rFonts w:cs="Times New Roman"/>
              </w:rPr>
              <w:t>.)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000 100 00000 00 0000 000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46178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</w:t>
            </w:r>
            <w:r w:rsidR="0046178E">
              <w:rPr>
                <w:rFonts w:cs="Times New Roman"/>
                <w:b/>
                <w:lang w:val="ru-RU"/>
              </w:rPr>
              <w:t>54</w:t>
            </w:r>
            <w:r w:rsidRPr="004317C6">
              <w:rPr>
                <w:rFonts w:cs="Times New Roman"/>
                <w:b/>
                <w:lang w:val="ru-RU"/>
              </w:rPr>
              <w:t>2,3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CF1FB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CF1FBC">
              <w:rPr>
                <w:rFonts w:cs="Times New Roman"/>
                <w:b/>
                <w:lang w:val="ru-RU"/>
              </w:rPr>
              <w:t>3</w:t>
            </w:r>
            <w:r>
              <w:rPr>
                <w:rFonts w:cs="Times New Roman"/>
                <w:b/>
                <w:lang w:val="ru-RU"/>
              </w:rPr>
              <w:t>29,2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000 101 00000 00 0000 000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прибыль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доходы</w:t>
            </w:r>
            <w:proofErr w:type="spellEnd"/>
            <w:r w:rsidRPr="004317C6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473,0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000 101 020</w:t>
            </w:r>
            <w:r w:rsidRPr="00702910">
              <w:rPr>
                <w:rFonts w:cs="Times New Roman"/>
                <w:lang w:val="ru-RU"/>
              </w:rPr>
              <w:t>0</w:t>
            </w:r>
            <w:proofErr w:type="spellStart"/>
            <w:r w:rsidRPr="00702910">
              <w:rPr>
                <w:rFonts w:cs="Times New Roman"/>
              </w:rPr>
              <w:t>0</w:t>
            </w:r>
            <w:proofErr w:type="spellEnd"/>
            <w:r w:rsidRPr="00702910">
              <w:rPr>
                <w:rFonts w:cs="Times New Roman"/>
              </w:rPr>
              <w:t xml:space="preserve">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7843CA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473,0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000 103 02000 01 0000 110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382,7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000 105 00000 00 0000 000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совокупный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20,0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000 105 03000 01 0000 110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Единый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сельскохозяйственный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20,0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000 106 00000 00 0000 110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0375C" w:rsidRPr="004317C6" w:rsidRDefault="0030375C" w:rsidP="003D2519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</w:t>
            </w:r>
            <w:r w:rsidR="003D2519">
              <w:rPr>
                <w:rFonts w:cs="Times New Roman"/>
                <w:b/>
                <w:lang w:val="ru-RU"/>
              </w:rPr>
              <w:t>4</w:t>
            </w:r>
            <w:r w:rsidRPr="004317C6">
              <w:rPr>
                <w:rFonts w:cs="Times New Roman"/>
                <w:b/>
                <w:lang w:val="ru-RU"/>
              </w:rPr>
              <w:t>47,0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000 106 01030 10 0000 110</w:t>
            </w:r>
          </w:p>
        </w:tc>
        <w:tc>
          <w:tcPr>
            <w:tcW w:w="6237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47,0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000 106 06000 10 0000 110</w:t>
            </w:r>
          </w:p>
        </w:tc>
        <w:tc>
          <w:tcPr>
            <w:tcW w:w="6237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Земельный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r w:rsidRPr="0070291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30375C" w:rsidRPr="0030375C" w:rsidRDefault="0030375C" w:rsidP="00CF1FBC">
            <w:pPr>
              <w:pStyle w:val="a3"/>
              <w:rPr>
                <w:rFonts w:cs="Times New Roman"/>
                <w:highlight w:val="yellow"/>
                <w:lang w:val="ru-RU"/>
              </w:rPr>
            </w:pPr>
            <w:r w:rsidRPr="00D75C29">
              <w:rPr>
                <w:rFonts w:cs="Times New Roman"/>
                <w:lang w:val="ru-RU"/>
              </w:rPr>
              <w:t>1</w:t>
            </w:r>
            <w:r w:rsidR="00CF1FBC">
              <w:rPr>
                <w:rFonts w:cs="Times New Roman"/>
                <w:lang w:val="ru-RU"/>
              </w:rPr>
              <w:t>4</w:t>
            </w:r>
            <w:r w:rsidRPr="00D75C29">
              <w:rPr>
                <w:rFonts w:cs="Times New Roman"/>
                <w:lang w:val="ru-RU"/>
              </w:rPr>
              <w:t>00,0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000 108 00000 00 0000 110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Госпошлина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сборы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6,5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 xml:space="preserve">000 108 04020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 xml:space="preserve">1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>000 110</w:t>
            </w:r>
          </w:p>
        </w:tc>
        <w:tc>
          <w:tcPr>
            <w:tcW w:w="6237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6,5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213,1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6E4DED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000 111 00000 00 0000 000</w:t>
            </w:r>
          </w:p>
        </w:tc>
        <w:tc>
          <w:tcPr>
            <w:tcW w:w="6237" w:type="dxa"/>
          </w:tcPr>
          <w:p w:rsidR="0030375C" w:rsidRPr="006E4DED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30375C" w:rsidRPr="006E4DED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213,1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lastRenderedPageBreak/>
              <w:t>000 111 05035 10 0000 120</w:t>
            </w:r>
          </w:p>
        </w:tc>
        <w:tc>
          <w:tcPr>
            <w:tcW w:w="6237" w:type="dxa"/>
          </w:tcPr>
          <w:p w:rsidR="0030375C" w:rsidRPr="00142044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142044">
              <w:rPr>
                <w:rFonts w:cs="Times New Roman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142044">
              <w:rPr>
                <w:rFonts w:cs="Times New Roman"/>
                <w:lang w:val="ru-RU"/>
              </w:rPr>
              <w:t>поселений и созданных ими учреждений (за 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213,1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30375C" w:rsidRPr="004317C6" w:rsidRDefault="0030375C" w:rsidP="00CF1FB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</w:t>
            </w:r>
            <w:r w:rsidR="00CF1FBC">
              <w:rPr>
                <w:rFonts w:cs="Times New Roman"/>
                <w:b/>
                <w:lang w:val="ru-RU"/>
              </w:rPr>
              <w:t>5</w:t>
            </w:r>
            <w:r w:rsidRPr="004317C6">
              <w:rPr>
                <w:rFonts w:cs="Times New Roman"/>
                <w:b/>
                <w:lang w:val="ru-RU"/>
              </w:rPr>
              <w:t>42,3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000 200 00000 00 0000 000</w:t>
            </w:r>
          </w:p>
        </w:tc>
        <w:tc>
          <w:tcPr>
            <w:tcW w:w="6237" w:type="dxa"/>
          </w:tcPr>
          <w:p w:rsidR="0030375C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</w:t>
            </w:r>
          </w:p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0375C" w:rsidRPr="004317C6" w:rsidRDefault="00D75C29" w:rsidP="0046178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46178E">
              <w:rPr>
                <w:rFonts w:cs="Times New Roman"/>
                <w:b/>
                <w:lang w:val="ru-RU"/>
              </w:rPr>
              <w:t>937</w:t>
            </w:r>
            <w:r>
              <w:rPr>
                <w:rFonts w:cs="Times New Roman"/>
                <w:b/>
                <w:lang w:val="ru-RU"/>
              </w:rPr>
              <w:t>,7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000 202 00000 00 0000 000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0375C" w:rsidRPr="004317C6" w:rsidRDefault="0030375C" w:rsidP="0046178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46178E">
              <w:rPr>
                <w:rFonts w:cs="Times New Roman"/>
                <w:b/>
                <w:lang w:val="ru-RU"/>
              </w:rPr>
              <w:t>93</w:t>
            </w:r>
            <w:r w:rsidR="00D75C29">
              <w:rPr>
                <w:rFonts w:cs="Times New Roman"/>
                <w:b/>
                <w:lang w:val="ru-RU"/>
              </w:rPr>
              <w:t>7,7</w:t>
            </w:r>
          </w:p>
        </w:tc>
      </w:tr>
      <w:tr w:rsidR="0030375C" w:rsidRPr="00F96F9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000 202 01000 00 0000 151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30375C" w:rsidRPr="00F96F9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000 202 01001 00 0000 151</w:t>
            </w:r>
          </w:p>
        </w:tc>
        <w:tc>
          <w:tcPr>
            <w:tcW w:w="6237" w:type="dxa"/>
          </w:tcPr>
          <w:p w:rsidR="0030375C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на выравнивание бюджетной обеспеченности</w:t>
            </w:r>
          </w:p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 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 xml:space="preserve">поселений на выравнивание бюджетной обеспеченности за счет  </w:t>
            </w:r>
            <w:r>
              <w:rPr>
                <w:rFonts w:cs="Times New Roman"/>
                <w:lang w:val="ru-RU"/>
              </w:rPr>
              <w:t xml:space="preserve">средств </w:t>
            </w:r>
            <w:r w:rsidRPr="00702910">
              <w:rPr>
                <w:rFonts w:cs="Times New Roman"/>
                <w:lang w:val="ru-RU"/>
              </w:rPr>
              <w:t>бюджета муниципального района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1227,8</w:t>
            </w:r>
          </w:p>
        </w:tc>
      </w:tr>
      <w:tr w:rsidR="0030375C" w:rsidRPr="00702910" w:rsidTr="0030375C">
        <w:trPr>
          <w:trHeight w:val="1000"/>
        </w:trPr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4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>поселений на выравнивание бюджетной обеспеченности за счет субвенци</w:t>
            </w:r>
            <w:r>
              <w:rPr>
                <w:rFonts w:cs="Times New Roman"/>
                <w:lang w:val="ru-RU"/>
              </w:rPr>
              <w:t>й</w:t>
            </w:r>
            <w:r w:rsidRPr="00702910">
              <w:rPr>
                <w:rFonts w:cs="Times New Roman"/>
                <w:lang w:val="ru-RU"/>
              </w:rPr>
              <w:t xml:space="preserve"> из областного бюджета </w:t>
            </w:r>
          </w:p>
        </w:tc>
        <w:tc>
          <w:tcPr>
            <w:tcW w:w="1276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51,4</w:t>
            </w:r>
          </w:p>
        </w:tc>
      </w:tr>
      <w:tr w:rsidR="0030375C" w:rsidRPr="00702910" w:rsidTr="0030375C">
        <w:trPr>
          <w:trHeight w:val="405"/>
        </w:trPr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000 202 03000 00 0000 151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  <w:lang w:val="ru-RU"/>
              </w:rPr>
              <w:t xml:space="preserve"> 000</w:t>
            </w:r>
            <w:r w:rsidRPr="004317C6">
              <w:rPr>
                <w:rFonts w:cs="Times New Roman"/>
                <w:b/>
              </w:rPr>
              <w:t xml:space="preserve"> 202 03015 </w:t>
            </w:r>
            <w:r w:rsidRPr="004317C6">
              <w:rPr>
                <w:rFonts w:cs="Times New Roman"/>
                <w:b/>
                <w:lang w:val="ru-RU"/>
              </w:rPr>
              <w:t>0</w:t>
            </w:r>
            <w:proofErr w:type="spellStart"/>
            <w:r w:rsidRPr="004317C6">
              <w:rPr>
                <w:rFonts w:cs="Times New Roman"/>
                <w:b/>
              </w:rPr>
              <w:t>0</w:t>
            </w:r>
            <w:proofErr w:type="spellEnd"/>
            <w:r w:rsidRPr="004317C6">
              <w:rPr>
                <w:rFonts w:cs="Times New Roman"/>
                <w:b/>
              </w:rPr>
              <w:t xml:space="preserve"> 0000 151</w:t>
            </w: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</w:t>
            </w:r>
            <w:r w:rsidRPr="004317C6">
              <w:rPr>
                <w:rFonts w:cs="Times New Roman"/>
                <w:b/>
                <w:lang w:val="ru-RU"/>
              </w:rPr>
              <w:t xml:space="preserve">убвенция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709</w:t>
            </w:r>
            <w:r>
              <w:rPr>
                <w:rFonts w:cs="Times New Roman"/>
              </w:rPr>
              <w:t xml:space="preserve"> 202 03015 </w:t>
            </w:r>
            <w:r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0 0000 151</w:t>
            </w:r>
          </w:p>
        </w:tc>
        <w:tc>
          <w:tcPr>
            <w:tcW w:w="6237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субвенция бюджетам </w:t>
            </w:r>
            <w:r>
              <w:rPr>
                <w:rFonts w:cs="Times New Roman"/>
                <w:lang w:val="ru-RU"/>
              </w:rPr>
              <w:t xml:space="preserve">сельских поселений на осуществление первичного </w:t>
            </w:r>
            <w:r w:rsidRPr="00702910">
              <w:rPr>
                <w:rFonts w:cs="Times New Roman"/>
                <w:lang w:val="ru-RU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0375C" w:rsidRPr="00045F04" w:rsidRDefault="0030375C" w:rsidP="0030375C">
            <w:pPr>
              <w:pStyle w:val="a3"/>
              <w:rPr>
                <w:rFonts w:cs="Times New Roman"/>
                <w:lang w:val="ru-RU"/>
              </w:rPr>
            </w:pPr>
            <w:r w:rsidRPr="00045F04">
              <w:rPr>
                <w:rFonts w:cs="Times New Roman"/>
                <w:lang w:val="ru-RU"/>
              </w:rPr>
              <w:t>58,5</w:t>
            </w:r>
          </w:p>
        </w:tc>
      </w:tr>
      <w:tr w:rsidR="00D75C29" w:rsidRPr="00702910" w:rsidTr="0030375C">
        <w:tc>
          <w:tcPr>
            <w:tcW w:w="3049" w:type="dxa"/>
          </w:tcPr>
          <w:p w:rsidR="00D75C29" w:rsidRPr="003E1D43" w:rsidRDefault="00D75C29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D75C29" w:rsidRPr="00BE7EBC" w:rsidRDefault="00D75C29" w:rsidP="00007B52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Иные</w:t>
            </w:r>
            <w:proofErr w:type="spellEnd"/>
            <w:r w:rsidRPr="00BE7EB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межбюджетные</w:t>
            </w:r>
            <w:proofErr w:type="spellEnd"/>
            <w:r w:rsidRPr="00BE7EBC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E7EBC">
              <w:rPr>
                <w:rFonts w:cs="Times New Roman"/>
                <w:b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1276" w:type="dxa"/>
          </w:tcPr>
          <w:p w:rsidR="00D75C29" w:rsidRPr="00DB1099" w:rsidRDefault="0046178E" w:rsidP="0046178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60</w:t>
            </w:r>
            <w:r w:rsidR="00D75C29" w:rsidRPr="00DB1099">
              <w:rPr>
                <w:rFonts w:cs="Times New Roman"/>
                <w:b/>
                <w:lang w:val="ru-RU"/>
              </w:rPr>
              <w:t>0,0</w:t>
            </w:r>
          </w:p>
        </w:tc>
      </w:tr>
      <w:tr w:rsidR="00D75C29" w:rsidRPr="00702910" w:rsidTr="0030375C">
        <w:tc>
          <w:tcPr>
            <w:tcW w:w="3049" w:type="dxa"/>
          </w:tcPr>
          <w:p w:rsidR="00D75C29" w:rsidRPr="00DB1099" w:rsidRDefault="00D75C29" w:rsidP="00007B52">
            <w:pPr>
              <w:pStyle w:val="a3"/>
              <w:rPr>
                <w:rFonts w:cs="Times New Roman"/>
              </w:rPr>
            </w:pPr>
            <w:r w:rsidRPr="00DB1099">
              <w:rPr>
                <w:rFonts w:cs="Times New Roman"/>
              </w:rPr>
              <w:t>709 202 04999 10 0000 151</w:t>
            </w:r>
          </w:p>
        </w:tc>
        <w:tc>
          <w:tcPr>
            <w:tcW w:w="6237" w:type="dxa"/>
          </w:tcPr>
          <w:p w:rsidR="00D75C29" w:rsidRPr="00DB1099" w:rsidRDefault="00D75C29" w:rsidP="00007B52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DB1099">
              <w:rPr>
                <w:rFonts w:cs="Times New Roman"/>
                <w:sz w:val="26"/>
                <w:szCs w:val="26"/>
                <w:lang w:val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D75C29" w:rsidRPr="00DB1099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D75C29">
              <w:rPr>
                <w:rFonts w:cs="Times New Roman"/>
                <w:lang w:val="ru-RU"/>
              </w:rPr>
              <w:t>0,0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30375C" w:rsidRPr="004317C6" w:rsidRDefault="00CF1FBC" w:rsidP="0046178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46178E">
              <w:rPr>
                <w:rFonts w:cs="Times New Roman"/>
                <w:b/>
                <w:lang w:val="ru-RU"/>
              </w:rPr>
              <w:t>48</w:t>
            </w:r>
            <w:r w:rsidR="00D75C29">
              <w:rPr>
                <w:rFonts w:cs="Times New Roman"/>
                <w:b/>
                <w:lang w:val="ru-RU"/>
              </w:rPr>
              <w:t>0,0</w:t>
            </w:r>
          </w:p>
        </w:tc>
      </w:tr>
      <w:tr w:rsidR="0030375C" w:rsidRPr="00D26C1E" w:rsidTr="0030375C">
        <w:tc>
          <w:tcPr>
            <w:tcW w:w="3049" w:type="dxa"/>
          </w:tcPr>
          <w:p w:rsidR="0030375C" w:rsidRPr="00702910" w:rsidRDefault="0030375C" w:rsidP="0030375C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 w:rsidRPr="007843CA">
              <w:rPr>
                <w:rFonts w:cs="Times New Roman"/>
                <w:b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- 333,9</w:t>
            </w:r>
          </w:p>
        </w:tc>
      </w:tr>
      <w:tr w:rsidR="0030375C" w:rsidRPr="00702910" w:rsidTr="0030375C">
        <w:tc>
          <w:tcPr>
            <w:tcW w:w="3049" w:type="dxa"/>
          </w:tcPr>
          <w:p w:rsidR="0030375C" w:rsidRPr="007843CA" w:rsidRDefault="0030375C" w:rsidP="0030375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30375C" w:rsidRPr="004317C6" w:rsidRDefault="0030375C" w:rsidP="0030375C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Источники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внутреннего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финансирования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30375C" w:rsidRPr="00D26C1E" w:rsidRDefault="0030375C" w:rsidP="0030375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333,9</w:t>
            </w:r>
          </w:p>
        </w:tc>
      </w:tr>
    </w:tbl>
    <w:p w:rsidR="0030375C" w:rsidRDefault="0030375C" w:rsidP="0030375C">
      <w:pPr>
        <w:pStyle w:val="a3"/>
        <w:rPr>
          <w:rFonts w:cs="Times New Roman"/>
          <w:lang w:val="ru-RU"/>
        </w:rPr>
      </w:pPr>
    </w:p>
    <w:p w:rsidR="0030375C" w:rsidRDefault="0030375C" w:rsidP="0030375C">
      <w:pPr>
        <w:pStyle w:val="a3"/>
        <w:rPr>
          <w:rFonts w:cs="Times New Roman"/>
          <w:lang w:val="ru-RU"/>
        </w:rPr>
      </w:pPr>
    </w:p>
    <w:p w:rsidR="0030375C" w:rsidRDefault="0030375C" w:rsidP="0030375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445BCE" w:rsidRDefault="00583FC3" w:rsidP="00445BCE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F32745">
        <w:rPr>
          <w:rFonts w:cs="Times New Roman"/>
          <w:lang w:val="ru-RU"/>
        </w:rPr>
        <w:t>3</w:t>
      </w:r>
      <w:r w:rsidR="00717EB3" w:rsidRPr="003E1D43">
        <w:rPr>
          <w:rFonts w:cs="Times New Roman"/>
          <w:lang w:val="ru-RU"/>
        </w:rPr>
        <w:t>.</w:t>
      </w:r>
      <w:r w:rsidR="00445BCE" w:rsidRPr="00445BCE">
        <w:rPr>
          <w:rFonts w:cs="Times New Roman"/>
          <w:lang w:val="ru-RU"/>
        </w:rPr>
        <w:t xml:space="preserve"> </w:t>
      </w:r>
      <w:r w:rsidR="00445BCE">
        <w:rPr>
          <w:rFonts w:cs="Times New Roman"/>
          <w:lang w:val="ru-RU"/>
        </w:rPr>
        <w:t>Приложение № 3 изложить в следующей редакции: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Приложение № 3 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от 11.12.2014 г.  № 18-47</w:t>
      </w:r>
    </w:p>
    <w:p w:rsidR="00445BCE" w:rsidRDefault="00445BCE" w:rsidP="00445BCE">
      <w:pPr>
        <w:pStyle w:val="a3"/>
        <w:jc w:val="right"/>
        <w:rPr>
          <w:rFonts w:cs="Times New Roman"/>
          <w:b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Ершовского района Саратовской области на 2015 год по разделам и подразделам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функциональной классификации расходов бюджета Российской Федерации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9"/>
        <w:gridCol w:w="1134"/>
        <w:gridCol w:w="1418"/>
        <w:gridCol w:w="1134"/>
        <w:gridCol w:w="851"/>
        <w:gridCol w:w="1134"/>
      </w:tblGrid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тыс.руб</w:t>
            </w:r>
            <w:proofErr w:type="spellEnd"/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1992,0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527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1986,5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1970,3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1970,3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1443,5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294,7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94,7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294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27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276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межбюджетные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Мобилизация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вневойсковая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Национальная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E1D43" w:rsidRDefault="006F5EC2" w:rsidP="00007B5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Default="006C18F2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  <w:r w:rsidR="00D02CA1">
              <w:rPr>
                <w:rFonts w:cs="Times New Roman"/>
                <w:b/>
                <w:lang w:val="ru-RU"/>
              </w:rPr>
              <w:t>42</w:t>
            </w:r>
            <w:r w:rsidR="006F5EC2">
              <w:rPr>
                <w:rFonts w:cs="Times New Roman"/>
                <w:b/>
                <w:lang w:val="ru-RU"/>
              </w:rPr>
              <w:t>,2</w:t>
            </w:r>
          </w:p>
          <w:p w:rsidR="006F5EC2" w:rsidRPr="003E1D43" w:rsidRDefault="006F5EC2" w:rsidP="00007B52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6F5EC2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EC2" w:rsidRPr="003D0A5A" w:rsidRDefault="006F5EC2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EC2" w:rsidRPr="003D0A5A" w:rsidRDefault="0046178E" w:rsidP="00007B5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  <w:r w:rsidR="006F5EC2">
              <w:rPr>
                <w:rFonts w:cs="Times New Roman"/>
                <w:lang w:val="ru-RU"/>
              </w:rPr>
              <w:t>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Дорожное</w:t>
            </w:r>
            <w:proofErr w:type="spellEnd"/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Развитие транспортной системы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  за счет средств  дорожного фонда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 муниципального образования, за счет средств 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rPr>
                <w:kern w:val="2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</w:t>
            </w:r>
            <w:proofErr w:type="spellEnd"/>
            <w:r w:rsidR="00F10387">
              <w:rPr>
                <w:rFonts w:cs="Times New Roman"/>
                <w:b/>
                <w:lang w:val="ru-RU"/>
              </w:rPr>
              <w:t>о</w:t>
            </w:r>
          </w:p>
          <w:p w:rsidR="00F10387" w:rsidRPr="00F10387" w:rsidRDefault="00F10387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Коммунальное </w:t>
            </w:r>
            <w:r w:rsidR="00F10387">
              <w:rPr>
                <w:rFonts w:cs="Times New Roman"/>
                <w:b/>
                <w:lang w:val="ru-RU"/>
              </w:rPr>
              <w:t>–</w:t>
            </w:r>
            <w:r>
              <w:rPr>
                <w:rFonts w:cs="Times New Roman"/>
                <w:b/>
                <w:lang w:val="ru-RU"/>
              </w:rPr>
              <w:t xml:space="preserve"> хозяйство</w:t>
            </w:r>
          </w:p>
          <w:p w:rsidR="00F10387" w:rsidRDefault="00F10387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445BCE">
              <w:rPr>
                <w:rFonts w:cs="Times New Roman"/>
                <w:lang w:val="ru-RU"/>
              </w:rPr>
              <w:t>2,0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rPr>
          <w:trHeight w:val="371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подпрограмма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подпрограмма «Развитие благоустройства на </w:t>
            </w:r>
            <w:r>
              <w:rPr>
                <w:rFonts w:cs="Times New Roman"/>
                <w:lang w:val="ru-RU"/>
              </w:rPr>
              <w:lastRenderedPageBreak/>
              <w:t>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6178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46178E">
              <w:rPr>
                <w:rFonts w:cs="Times New Roman"/>
                <w:b/>
                <w:lang w:val="ru-RU"/>
              </w:rPr>
              <w:t>6</w:t>
            </w:r>
            <w:r>
              <w:rPr>
                <w:rFonts w:cs="Times New Roman"/>
                <w:b/>
                <w:lang w:val="ru-RU"/>
              </w:rPr>
              <w:t>29,2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6178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 w:rsidR="0046178E">
              <w:rPr>
                <w:rFonts w:cs="Times New Roman"/>
                <w:b/>
                <w:lang w:val="ru-RU"/>
              </w:rPr>
              <w:t>6</w:t>
            </w:r>
            <w:r>
              <w:rPr>
                <w:rFonts w:cs="Times New Roman"/>
                <w:b/>
                <w:lang w:val="ru-RU"/>
              </w:rPr>
              <w:t>29,2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6178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46178E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29,2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6178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46178E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28,2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6178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46178E">
              <w:rPr>
                <w:rFonts w:cs="Times New Roman"/>
                <w:lang w:val="ru-RU"/>
              </w:rPr>
              <w:t>43</w:t>
            </w:r>
            <w:r>
              <w:rPr>
                <w:rFonts w:cs="Times New Roman"/>
                <w:lang w:val="ru-RU"/>
              </w:rPr>
              <w:t>8,2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6178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46178E">
              <w:rPr>
                <w:rFonts w:cs="Times New Roman"/>
                <w:lang w:val="ru-RU"/>
              </w:rPr>
              <w:t>43</w:t>
            </w:r>
            <w:r>
              <w:rPr>
                <w:rFonts w:cs="Times New Roman"/>
                <w:lang w:val="ru-RU"/>
              </w:rPr>
              <w:t>8,2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6178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46178E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9,0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46178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46178E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9,0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047F11" w:rsidP="0046178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46178E">
              <w:rPr>
                <w:rFonts w:cs="Times New Roman"/>
                <w:b/>
                <w:lang w:val="ru-RU"/>
              </w:rPr>
              <w:t>81</w:t>
            </w:r>
            <w:r>
              <w:rPr>
                <w:rFonts w:cs="Times New Roman"/>
                <w:b/>
                <w:lang w:val="ru-RU"/>
              </w:rPr>
              <w:t>3,9</w:t>
            </w:r>
          </w:p>
        </w:tc>
      </w:tr>
    </w:tbl>
    <w:p w:rsidR="00445BCE" w:rsidRDefault="00445BCE" w:rsidP="00445BCE">
      <w:pPr>
        <w:pStyle w:val="a3"/>
        <w:rPr>
          <w:rFonts w:cs="Times New Roman"/>
          <w:kern w:val="2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F32745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>. Приложение № 4 изложить в следующей редакции: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4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решению Совета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445BCE" w:rsidRDefault="00445BCE" w:rsidP="00445BCE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11.12. 2014 г.  № 18-47 </w:t>
      </w:r>
    </w:p>
    <w:p w:rsidR="00445BCE" w:rsidRDefault="00445BCE" w:rsidP="00445BCE">
      <w:pPr>
        <w:pStyle w:val="a3"/>
        <w:jc w:val="center"/>
        <w:rPr>
          <w:rFonts w:cs="Times New Roman"/>
          <w:lang w:val="ru-RU"/>
        </w:rPr>
      </w:pP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445BCE" w:rsidRDefault="00445BCE" w:rsidP="00445BCE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Образования Ершовского района Саратовской области на 2015 год.</w:t>
      </w:r>
    </w:p>
    <w:p w:rsidR="00445BCE" w:rsidRDefault="00445BCE" w:rsidP="00445BCE">
      <w:pPr>
        <w:pStyle w:val="a3"/>
        <w:rPr>
          <w:rFonts w:cs="Times New Roman"/>
          <w:lang w:val="ru-RU"/>
        </w:rPr>
      </w:pPr>
    </w:p>
    <w:tbl>
      <w:tblPr>
        <w:tblW w:w="11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992"/>
        <w:gridCol w:w="992"/>
        <w:gridCol w:w="1418"/>
        <w:gridCol w:w="1134"/>
        <w:gridCol w:w="850"/>
        <w:gridCol w:w="1134"/>
      </w:tblGrid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главного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Подраздел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Целевая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Вид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Сумма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тыс.ру</w:t>
            </w:r>
            <w:proofErr w:type="spellEnd"/>
            <w:r>
              <w:rPr>
                <w:rFonts w:cs="Times New Roman"/>
                <w:lang w:val="ru-RU"/>
              </w:rPr>
              <w:t>б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Общие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государственные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,0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047F11" w:rsidP="006C18F2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6C18F2">
              <w:rPr>
                <w:rFonts w:cs="Times New Roman"/>
                <w:b/>
                <w:lang w:val="ru-RU"/>
              </w:rPr>
              <w:t>81</w:t>
            </w:r>
            <w:r>
              <w:rPr>
                <w:rFonts w:cs="Times New Roman"/>
                <w:b/>
                <w:lang w:val="ru-RU"/>
              </w:rPr>
              <w:t>1,4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Общегосударственные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proofErr w:type="spellStart"/>
            <w:r>
              <w:rPr>
                <w:rFonts w:cs="Times New Roman"/>
                <w:b/>
                <w:lang w:val="ru-RU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 w:rsidP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1989,5</w:t>
            </w:r>
          </w:p>
        </w:tc>
      </w:tr>
      <w:tr w:rsidR="00445BCE" w:rsidTr="006F5EC2">
        <w:trPr>
          <w:trHeight w:val="2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1986,5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="00180B0B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0,3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197</w:t>
            </w:r>
            <w:r w:rsidR="00445BCE">
              <w:rPr>
                <w:rFonts w:cs="Times New Roman"/>
                <w:lang w:val="ru-RU"/>
              </w:rPr>
              <w:t>0,3</w:t>
            </w:r>
          </w:p>
        </w:tc>
      </w:tr>
      <w:tr w:rsidR="00445BCE" w:rsidTr="006F5EC2">
        <w:trPr>
          <w:trHeight w:val="58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351,8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 w:rsidP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180B0B">
              <w:rPr>
                <w:rFonts w:cs="Times New Roman"/>
                <w:lang w:val="ru-RU"/>
              </w:rPr>
              <w:t>43</w:t>
            </w:r>
            <w:r>
              <w:rPr>
                <w:rFonts w:cs="Times New Roman"/>
                <w:lang w:val="ru-RU"/>
              </w:rPr>
              <w:t>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1148,3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294,7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94,7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445BCE" w:rsidTr="006F5EC2">
        <w:trPr>
          <w:trHeight w:val="8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6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9130610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175,0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</w:rPr>
              <w:t>Межбюджтные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44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</w:rPr>
              <w:t>9610601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eastAsia="ar-SA"/>
              </w:rPr>
            </w:pPr>
            <w:r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445BCE" w:rsidTr="006F5EC2">
        <w:trPr>
          <w:trHeight w:val="40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proofErr w:type="spellStart"/>
            <w:r>
              <w:rPr>
                <w:rFonts w:cs="Times New Roman"/>
                <w:b/>
                <w:bCs/>
              </w:rPr>
              <w:t>Резервные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lang w:val="ru-RU"/>
              </w:rPr>
            </w:pPr>
            <w:r>
              <w:rPr>
                <w:rFonts w:cs="Times New Roman"/>
                <w:b/>
                <w:bCs/>
              </w:rPr>
              <w:t>3,0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фондов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Резервные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9940880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3,0</w:t>
            </w:r>
          </w:p>
        </w:tc>
      </w:tr>
      <w:tr w:rsidR="00445BCE" w:rsidTr="006F5EC2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58,5</w:t>
            </w:r>
          </w:p>
        </w:tc>
      </w:tr>
      <w:tr w:rsidR="00445BCE" w:rsidTr="006F5EC2">
        <w:trPr>
          <w:trHeight w:val="1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Мобилизация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вневойсковая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2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5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445BCE" w:rsidTr="006F5EC2">
        <w:trPr>
          <w:trHeight w:val="40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58,5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lastRenderedPageBreak/>
              <w:t>Национальная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6C18F2" w:rsidP="008E7358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  <w:r w:rsidR="00D02CA1">
              <w:rPr>
                <w:rFonts w:cs="Times New Roman"/>
                <w:b/>
                <w:lang w:val="ru-RU"/>
              </w:rPr>
              <w:t>42,2</w:t>
            </w:r>
          </w:p>
          <w:p w:rsidR="00D02CA1" w:rsidRPr="003E1D43" w:rsidRDefault="00D02CA1" w:rsidP="008E7358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6610E1" w:rsidRDefault="00D02CA1" w:rsidP="00007B5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Pr="003D0A5A" w:rsidRDefault="00D02CA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Pr="003D0A5A" w:rsidRDefault="00D02CA1" w:rsidP="008E73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600,0</w:t>
            </w:r>
          </w:p>
        </w:tc>
      </w:tr>
      <w:tr w:rsidR="00445BCE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Дорожное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хозяйство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7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Развитие транспортной системы муниципального образования до 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7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 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7820000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proofErr w:type="spellStart"/>
            <w:r>
              <w:rPr>
                <w:rFonts w:cs="Times New Roman"/>
                <w:lang w:val="ru-RU"/>
              </w:rPr>
              <w:t>0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0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 за счет средств дорожного фонда муниципального образования (акцизы)</w:t>
            </w:r>
          </w:p>
          <w:p w:rsidR="00F10387" w:rsidRDefault="00F10387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7820201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445BCE" w:rsidTr="006F5EC2">
        <w:trPr>
          <w:trHeight w:val="4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Жилищно-коммунальное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180B0B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lang w:val="ru-RU"/>
              </w:rPr>
              <w:t>9</w:t>
            </w:r>
            <w:r w:rsidR="00445BCE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-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180B0B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Обеспечение населения доступным жильем и развитие жилищной коммунальной инфраструктуры  </w:t>
            </w:r>
            <w:r>
              <w:rPr>
                <w:rFonts w:cs="Times New Roman"/>
                <w:lang w:val="ru-RU"/>
              </w:rPr>
              <w:lastRenderedPageBreak/>
              <w:t>Декабристского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180B0B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,0 </w:t>
            </w:r>
          </w:p>
        </w:tc>
      </w:tr>
      <w:tr w:rsidR="00445BCE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70,0</w:t>
            </w:r>
          </w:p>
        </w:tc>
      </w:tr>
      <w:tr w:rsidR="00445BCE" w:rsidTr="006F5EC2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proofErr w:type="spellStart"/>
            <w:r>
              <w:rPr>
                <w:rFonts w:cs="Times New Roman"/>
              </w:rPr>
              <w:t>Программы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rPr>
          <w:trHeight w:val="19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муниципального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rPr>
          <w:trHeight w:val="27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445BCE" w:rsidTr="006F5EC2">
        <w:trPr>
          <w:trHeight w:val="18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proofErr w:type="spellStart"/>
            <w:r>
              <w:rPr>
                <w:rFonts w:cs="Times New Roman"/>
              </w:rPr>
              <w:t>Подпрограмма</w:t>
            </w:r>
            <w:proofErr w:type="spellEnd"/>
            <w:r>
              <w:rPr>
                <w:rFonts w:cs="Times New Roman"/>
                <w:lang w:val="ru-RU"/>
              </w:rPr>
              <w:t xml:space="preserve"> «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</w:t>
            </w:r>
          </w:p>
        </w:tc>
      </w:tr>
      <w:tr w:rsidR="00445BCE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8400001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445BCE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02CA1" w:rsidTr="006F5EC2">
        <w:trPr>
          <w:trHeight w:val="1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proofErr w:type="spellStart"/>
            <w:r>
              <w:rPr>
                <w:rFonts w:cs="Times New Roman"/>
                <w:b/>
              </w:rPr>
              <w:t>Культура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1629,2</w:t>
            </w:r>
          </w:p>
        </w:tc>
      </w:tr>
      <w:tr w:rsidR="00D02CA1" w:rsidTr="006F5EC2">
        <w:trPr>
          <w:trHeight w:val="12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  <w:r>
              <w:rPr>
                <w:rFonts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1629,2</w:t>
            </w:r>
          </w:p>
        </w:tc>
      </w:tr>
      <w:tr w:rsidR="00D02CA1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1629,2</w:t>
            </w:r>
          </w:p>
        </w:tc>
      </w:tr>
      <w:tr w:rsidR="00D02CA1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1628,2</w:t>
            </w:r>
          </w:p>
        </w:tc>
      </w:tr>
      <w:tr w:rsidR="00D02CA1" w:rsidTr="006F5EC2">
        <w:trPr>
          <w:trHeight w:val="49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1438,2</w:t>
            </w:r>
          </w:p>
        </w:tc>
      </w:tr>
      <w:tr w:rsidR="00D02CA1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1438,2</w:t>
            </w:r>
          </w:p>
        </w:tc>
      </w:tr>
      <w:tr w:rsidR="00D02CA1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D02CA1" w:rsidTr="006F5EC2">
        <w:trPr>
          <w:trHeight w:val="24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D02CA1" w:rsidTr="006F5EC2">
        <w:trPr>
          <w:trHeight w:val="23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189,0</w:t>
            </w:r>
          </w:p>
        </w:tc>
      </w:tr>
      <w:tr w:rsidR="00D02CA1" w:rsidTr="006F5EC2">
        <w:trPr>
          <w:trHeight w:val="36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cs="Times New Roman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189,0</w:t>
            </w:r>
          </w:p>
        </w:tc>
      </w:tr>
      <w:tr w:rsidR="00D02CA1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D02CA1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Иные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бюджетные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D02CA1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9300620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1" w:rsidRDefault="00D02CA1" w:rsidP="008E7358">
            <w:pPr>
              <w:pStyle w:val="a3"/>
              <w:spacing w:line="276" w:lineRule="auto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</w:tr>
      <w:tr w:rsidR="00445BCE" w:rsidTr="006F5EC2">
        <w:trPr>
          <w:trHeight w:val="18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  <w:proofErr w:type="spellStart"/>
            <w:r>
              <w:rPr>
                <w:rFonts w:cs="Times New Roman"/>
                <w:b/>
              </w:rPr>
              <w:t>Всего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CE" w:rsidRDefault="00047F11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D02CA1">
              <w:rPr>
                <w:rFonts w:cs="Times New Roman"/>
                <w:b/>
                <w:lang w:val="ru-RU"/>
              </w:rPr>
              <w:t>81</w:t>
            </w:r>
            <w:r>
              <w:rPr>
                <w:rFonts w:cs="Times New Roman"/>
                <w:b/>
                <w:lang w:val="ru-RU"/>
              </w:rPr>
              <w:t>3,9</w:t>
            </w:r>
          </w:p>
          <w:p w:rsidR="00445BCE" w:rsidRDefault="00445BCE">
            <w:pPr>
              <w:pStyle w:val="a3"/>
              <w:spacing w:line="276" w:lineRule="auto"/>
              <w:rPr>
                <w:rFonts w:cs="Times New Roman"/>
                <w:b/>
                <w:kern w:val="2"/>
                <w:lang w:val="ru-RU"/>
              </w:rPr>
            </w:pPr>
          </w:p>
        </w:tc>
      </w:tr>
    </w:tbl>
    <w:p w:rsidR="00F32745" w:rsidRDefault="00F32745" w:rsidP="00F32745">
      <w:pPr>
        <w:pStyle w:val="a3"/>
        <w:rPr>
          <w:rFonts w:cs="Times New Roman"/>
          <w:lang w:val="ru-RU"/>
        </w:rPr>
      </w:pPr>
    </w:p>
    <w:p w:rsidR="00F32745" w:rsidRDefault="00F32745" w:rsidP="00F32745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1.5. Приложение № 5 изложить в следующей редакции:</w:t>
      </w:r>
    </w:p>
    <w:p w:rsidR="00445BCE" w:rsidRDefault="00445BCE" w:rsidP="00445BCE">
      <w:pPr>
        <w:pStyle w:val="a3"/>
        <w:rPr>
          <w:rFonts w:cs="Times New Roman"/>
          <w:kern w:val="2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6F5EC2" w:rsidRDefault="006F5EC2" w:rsidP="006F5EC2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</w:t>
      </w:r>
      <w:r w:rsidRPr="00447AE1">
        <w:rPr>
          <w:rFonts w:cs="Times New Roman"/>
          <w:lang w:val="ru-RU"/>
        </w:rPr>
        <w:t xml:space="preserve">Приложение № 5 </w:t>
      </w:r>
    </w:p>
    <w:p w:rsidR="006F5EC2" w:rsidRPr="00447AE1" w:rsidRDefault="006F5EC2" w:rsidP="006F5EC2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>к решению Совета</w:t>
      </w:r>
    </w:p>
    <w:p w:rsidR="006F5EC2" w:rsidRPr="00447AE1" w:rsidRDefault="006F5EC2" w:rsidP="006F5EC2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                                Декабристского муниципального образования </w:t>
      </w:r>
    </w:p>
    <w:p w:rsidR="006F5EC2" w:rsidRPr="00447AE1" w:rsidRDefault="006F5EC2" w:rsidP="006F5EC2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                       Ершовского района Саратовской области</w:t>
      </w:r>
    </w:p>
    <w:p w:rsidR="006F5EC2" w:rsidRPr="00447AE1" w:rsidRDefault="006F5EC2" w:rsidP="006F5EC2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447AE1">
        <w:rPr>
          <w:rFonts w:cs="Times New Roman"/>
          <w:lang w:val="ru-RU"/>
        </w:rPr>
        <w:t xml:space="preserve"> </w:t>
      </w:r>
    </w:p>
    <w:p w:rsidR="006F5EC2" w:rsidRPr="00804E7B" w:rsidRDefault="006F5EC2" w:rsidP="006F5EC2">
      <w:pPr>
        <w:pStyle w:val="a3"/>
        <w:jc w:val="right"/>
        <w:rPr>
          <w:rFonts w:cs="Times New Roman"/>
          <w:i/>
          <w:lang w:val="ru-RU"/>
        </w:rPr>
      </w:pPr>
    </w:p>
    <w:p w:rsidR="006F5EC2" w:rsidRPr="00791510" w:rsidRDefault="006F5EC2" w:rsidP="006F5EC2">
      <w:pPr>
        <w:pStyle w:val="a3"/>
        <w:jc w:val="center"/>
        <w:rPr>
          <w:rFonts w:cs="Times New Roman"/>
          <w:b/>
          <w:lang w:val="ru-RU"/>
        </w:rPr>
      </w:pPr>
      <w:r w:rsidRPr="00791510">
        <w:rPr>
          <w:rFonts w:cs="Times New Roman"/>
          <w:b/>
          <w:lang w:val="ru-RU"/>
        </w:rPr>
        <w:t>Муниципальные программы по бюджету</w:t>
      </w:r>
    </w:p>
    <w:p w:rsidR="006F5EC2" w:rsidRPr="00791510" w:rsidRDefault="006F5EC2" w:rsidP="006F5EC2">
      <w:pPr>
        <w:pStyle w:val="a3"/>
        <w:jc w:val="center"/>
        <w:rPr>
          <w:rFonts w:cs="Times New Roman"/>
          <w:b/>
          <w:lang w:val="ru-RU"/>
        </w:rPr>
      </w:pPr>
      <w:r w:rsidRPr="00791510">
        <w:rPr>
          <w:rFonts w:cs="Times New Roman"/>
          <w:b/>
          <w:lang w:val="ru-RU"/>
        </w:rPr>
        <w:t>Декабристского муниципального образования Ершовского</w:t>
      </w:r>
    </w:p>
    <w:p w:rsidR="006F5EC2" w:rsidRPr="00791510" w:rsidRDefault="006F5EC2" w:rsidP="006F5EC2">
      <w:pPr>
        <w:pStyle w:val="a3"/>
        <w:jc w:val="center"/>
        <w:rPr>
          <w:rFonts w:cs="Times New Roman"/>
          <w:lang w:val="ru-RU"/>
        </w:rPr>
      </w:pPr>
      <w:r w:rsidRPr="00791510">
        <w:rPr>
          <w:rFonts w:cs="Times New Roman"/>
          <w:b/>
          <w:lang w:val="ru-RU"/>
        </w:rPr>
        <w:t>района Саратовской области на 2015 год.</w:t>
      </w:r>
    </w:p>
    <w:p w:rsidR="006F5EC2" w:rsidRPr="00791510" w:rsidRDefault="006F5EC2" w:rsidP="006F5EC2">
      <w:pPr>
        <w:pStyle w:val="a3"/>
        <w:rPr>
          <w:rFonts w:cs="Times New Roman"/>
          <w:lang w:val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5387"/>
        <w:gridCol w:w="2791"/>
        <w:gridCol w:w="1842"/>
      </w:tblGrid>
      <w:tr w:rsidR="006F5EC2" w:rsidRPr="006C18F2" w:rsidTr="00047F11">
        <w:tc>
          <w:tcPr>
            <w:tcW w:w="86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№п/п</w:t>
            </w:r>
          </w:p>
        </w:tc>
        <w:tc>
          <w:tcPr>
            <w:tcW w:w="5387" w:type="dxa"/>
          </w:tcPr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  <w:r w:rsidRPr="00791510">
              <w:rPr>
                <w:rFonts w:cs="Times New Roman"/>
              </w:rPr>
              <w:t xml:space="preserve">Наименование </w:t>
            </w:r>
            <w:proofErr w:type="spellStart"/>
            <w:r w:rsidRPr="00791510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2791" w:type="dxa"/>
          </w:tcPr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1842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Планируемые бюджетные ассигнования (тыс</w:t>
            </w:r>
            <w:proofErr w:type="gramStart"/>
            <w:r w:rsidRPr="00791510">
              <w:rPr>
                <w:rFonts w:cs="Times New Roman"/>
                <w:lang w:val="ru-RU"/>
              </w:rPr>
              <w:t>.р</w:t>
            </w:r>
            <w:proofErr w:type="gramEnd"/>
            <w:r w:rsidRPr="00791510">
              <w:rPr>
                <w:rFonts w:cs="Times New Roman"/>
                <w:lang w:val="ru-RU"/>
              </w:rPr>
              <w:t>уб.)</w:t>
            </w:r>
          </w:p>
        </w:tc>
      </w:tr>
      <w:tr w:rsidR="006F5EC2" w:rsidRPr="00791510" w:rsidTr="00047F11">
        <w:tc>
          <w:tcPr>
            <w:tcW w:w="86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lang w:val="ru-RU"/>
              </w:rPr>
              <w:t xml:space="preserve">Развитие транспортной системы муниципального </w:t>
            </w:r>
            <w:r>
              <w:rPr>
                <w:lang w:val="ru-RU"/>
              </w:rPr>
              <w:t xml:space="preserve">образования </w:t>
            </w:r>
            <w:r w:rsidRPr="00791510">
              <w:rPr>
                <w:lang w:val="ru-RU"/>
              </w:rPr>
              <w:t xml:space="preserve"> до 2020 года</w:t>
            </w:r>
          </w:p>
        </w:tc>
        <w:tc>
          <w:tcPr>
            <w:tcW w:w="279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</w:p>
          <w:p w:rsidR="006F5EC2" w:rsidRPr="00791510" w:rsidRDefault="00475DF8" w:rsidP="00007B5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6F5EC2" w:rsidRPr="00791510" w:rsidTr="00047F11">
        <w:trPr>
          <w:trHeight w:val="70"/>
        </w:trPr>
        <w:tc>
          <w:tcPr>
            <w:tcW w:w="86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2791" w:type="dxa"/>
          </w:tcPr>
          <w:p w:rsidR="006F5EC2" w:rsidRPr="00791510" w:rsidRDefault="006F5EC2" w:rsidP="00007B52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</w:p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6F5EC2" w:rsidRPr="00791510" w:rsidRDefault="006F5EC2" w:rsidP="00007B52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70,0</w:t>
            </w:r>
          </w:p>
        </w:tc>
      </w:tr>
      <w:tr w:rsidR="00047F11" w:rsidRPr="00047F11" w:rsidTr="00D02CA1">
        <w:trPr>
          <w:trHeight w:val="1187"/>
        </w:trPr>
        <w:tc>
          <w:tcPr>
            <w:tcW w:w="861" w:type="dxa"/>
          </w:tcPr>
          <w:p w:rsidR="00047F11" w:rsidRPr="006F5EC2" w:rsidRDefault="00047F11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387" w:type="dxa"/>
          </w:tcPr>
          <w:p w:rsidR="00047F11" w:rsidRPr="003D0A5A" w:rsidRDefault="00047F11" w:rsidP="00007B52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2791" w:type="dxa"/>
          </w:tcPr>
          <w:p w:rsidR="00047F11" w:rsidRPr="00791510" w:rsidRDefault="00047F11" w:rsidP="00007B52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047F11" w:rsidRPr="00047F11" w:rsidRDefault="006C18F2" w:rsidP="00D02CA1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622</w:t>
            </w:r>
            <w:r w:rsidR="00047F11">
              <w:rPr>
                <w:rFonts w:cs="Times New Roman"/>
                <w:lang w:val="ru-RU"/>
              </w:rPr>
              <w:t>,0</w:t>
            </w:r>
          </w:p>
        </w:tc>
      </w:tr>
      <w:tr w:rsidR="00047F11" w:rsidRPr="00791510" w:rsidTr="00047F11">
        <w:trPr>
          <w:trHeight w:val="70"/>
        </w:trPr>
        <w:tc>
          <w:tcPr>
            <w:tcW w:w="861" w:type="dxa"/>
          </w:tcPr>
          <w:p w:rsidR="00047F11" w:rsidRPr="00047F11" w:rsidRDefault="00047F11" w:rsidP="00007B52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5387" w:type="dxa"/>
          </w:tcPr>
          <w:p w:rsidR="00047F11" w:rsidRPr="00D3701D" w:rsidRDefault="00047F11" w:rsidP="00007B52">
            <w:pPr>
              <w:pStyle w:val="a3"/>
              <w:spacing w:line="100" w:lineRule="atLeast"/>
              <w:rPr>
                <w:rFonts w:cs="Times New Roman"/>
                <w:b/>
                <w:lang w:val="ru-RU"/>
              </w:rPr>
            </w:pPr>
            <w:r w:rsidRPr="00D3701D"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2791" w:type="dxa"/>
          </w:tcPr>
          <w:p w:rsidR="00047F11" w:rsidRPr="00D3701D" w:rsidRDefault="00047F11" w:rsidP="00007B52">
            <w:pPr>
              <w:pStyle w:val="a3"/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047F11" w:rsidRPr="00D3701D" w:rsidRDefault="006C18F2" w:rsidP="00475DF8">
            <w:pPr>
              <w:pStyle w:val="a3"/>
              <w:spacing w:line="100" w:lineRule="atLeast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  <w:r w:rsidR="00D02CA1">
              <w:rPr>
                <w:rFonts w:cs="Times New Roman"/>
                <w:b/>
                <w:lang w:val="ru-RU"/>
              </w:rPr>
              <w:t>3</w:t>
            </w:r>
            <w:r w:rsidR="00475DF8">
              <w:rPr>
                <w:rFonts w:cs="Times New Roman"/>
                <w:b/>
                <w:lang w:val="ru-RU"/>
              </w:rPr>
              <w:t>4,</w:t>
            </w:r>
            <w:r w:rsidR="00047F11">
              <w:rPr>
                <w:rFonts w:cs="Times New Roman"/>
                <w:b/>
                <w:lang w:val="ru-RU"/>
              </w:rPr>
              <w:t>2</w:t>
            </w:r>
          </w:p>
        </w:tc>
      </w:tr>
    </w:tbl>
    <w:p w:rsidR="006F5EC2" w:rsidRPr="00791510" w:rsidRDefault="006F5EC2" w:rsidP="006F5EC2">
      <w:pPr>
        <w:pStyle w:val="a3"/>
        <w:jc w:val="center"/>
        <w:rPr>
          <w:rFonts w:cs="Times New Roman"/>
          <w:lang w:val="ru-RU"/>
        </w:rPr>
      </w:pPr>
    </w:p>
    <w:p w:rsidR="006F5EC2" w:rsidRPr="00791510" w:rsidRDefault="006F5EC2" w:rsidP="006F5EC2">
      <w:pPr>
        <w:pStyle w:val="a3"/>
        <w:jc w:val="center"/>
        <w:rPr>
          <w:rFonts w:cs="Times New Roman"/>
          <w:lang w:val="ru-RU"/>
        </w:rPr>
      </w:pPr>
    </w:p>
    <w:p w:rsidR="00F32745" w:rsidRDefault="00F32745" w:rsidP="00F32745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1.6. Приложение № 6 изложить в следующей редакции:</w:t>
      </w:r>
    </w:p>
    <w:p w:rsidR="00F32745" w:rsidRDefault="00F32745" w:rsidP="00F32745">
      <w:pPr>
        <w:pStyle w:val="a3"/>
        <w:ind w:left="1113"/>
        <w:rPr>
          <w:rFonts w:cs="Times New Roman"/>
          <w:lang w:val="ru-RU"/>
        </w:rPr>
      </w:pPr>
    </w:p>
    <w:p w:rsidR="00F32745" w:rsidRDefault="00F32745" w:rsidP="00F32745">
      <w:pPr>
        <w:pStyle w:val="a3"/>
        <w:ind w:left="1113"/>
        <w:rPr>
          <w:rFonts w:cs="Times New Roman"/>
          <w:lang w:val="ru-RU"/>
        </w:rPr>
      </w:pPr>
    </w:p>
    <w:p w:rsidR="00F32745" w:rsidRDefault="00F32745" w:rsidP="00F32745">
      <w:pPr>
        <w:pStyle w:val="a3"/>
        <w:rPr>
          <w:rFonts w:cs="Times New Roman"/>
          <w:lang w:val="ru-RU"/>
        </w:rPr>
      </w:pP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6</w:t>
      </w: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к решению  Совета </w:t>
      </w: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Декабристского муниципального образования</w:t>
      </w: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Ершовского района Саратовской области</w:t>
      </w:r>
    </w:p>
    <w:p w:rsidR="00F32745" w:rsidRDefault="00F32745" w:rsidP="00F32745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№ 18-47 от 11.12.2014 г.</w:t>
      </w:r>
    </w:p>
    <w:p w:rsidR="00F32745" w:rsidRDefault="00F32745" w:rsidP="00F32745">
      <w:pPr>
        <w:pStyle w:val="a3"/>
        <w:rPr>
          <w:rFonts w:cs="Times New Roman"/>
          <w:lang w:val="ru-RU"/>
        </w:rPr>
      </w:pPr>
    </w:p>
    <w:p w:rsidR="00F32745" w:rsidRDefault="00F32745" w:rsidP="00F32745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Источники финансирования дефицита бюджета Декабристского муниципального образования Ершовского района Саратовской области 2015 г.</w:t>
      </w:r>
    </w:p>
    <w:p w:rsidR="00F32745" w:rsidRDefault="00F32745" w:rsidP="00F32745">
      <w:pPr>
        <w:pStyle w:val="a3"/>
        <w:rPr>
          <w:rFonts w:cs="Times New Roman"/>
          <w:lang w:val="ru-RU"/>
        </w:rPr>
      </w:pPr>
    </w:p>
    <w:tbl>
      <w:tblPr>
        <w:tblStyle w:val="a8"/>
        <w:tblW w:w="10881" w:type="dxa"/>
        <w:tblLook w:val="04A0"/>
      </w:tblPr>
      <w:tblGrid>
        <w:gridCol w:w="3510"/>
        <w:gridCol w:w="5245"/>
        <w:gridCol w:w="2126"/>
      </w:tblGrid>
      <w:tr w:rsidR="00F32745" w:rsidTr="00F327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DD43E4" w:rsidTr="00475DF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E4" w:rsidRPr="00475DF8" w:rsidRDefault="00DD43E4" w:rsidP="00475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75DF8">
              <w:rPr>
                <w:rFonts w:ascii="Times New Roman" w:hAnsi="Times New Roman" w:cs="Times New Roman"/>
              </w:rPr>
              <w:t>709 </w:t>
            </w:r>
            <w:r w:rsidR="00475DF8" w:rsidRPr="00475DF8">
              <w:rPr>
                <w:rFonts w:ascii="Times New Roman" w:hAnsi="Times New Roman" w:cs="Times New Roman"/>
                <w:lang w:val="ru-RU"/>
              </w:rPr>
              <w:t>0105 0000 00 0000 000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E4" w:rsidRPr="00475DF8" w:rsidRDefault="00475DF8" w:rsidP="00475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75DF8">
              <w:rPr>
                <w:rFonts w:ascii="Times New Roman" w:hAnsi="Times New Roman" w:cs="Times New Roman"/>
                <w:lang w:val="ru-RU"/>
              </w:rPr>
              <w:t>Изменение остатков</w:t>
            </w:r>
            <w:r>
              <w:rPr>
                <w:rFonts w:ascii="Times New Roman" w:hAnsi="Times New Roman" w:cs="Times New Roman"/>
                <w:lang w:val="ru-RU"/>
              </w:rPr>
              <w:t xml:space="preserve">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E4" w:rsidRDefault="00475DF8" w:rsidP="00475DF8">
            <w:pPr>
              <w:pStyle w:val="a3"/>
              <w:jc w:val="center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333,9</w:t>
            </w:r>
          </w:p>
        </w:tc>
      </w:tr>
      <w:tr w:rsidR="00475DF8" w:rsidTr="00475DF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F8" w:rsidRPr="00475DF8" w:rsidRDefault="00475DF8" w:rsidP="00475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  <w:r w:rsidRPr="00475D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0105 0201 10</w:t>
            </w:r>
            <w:r w:rsidRPr="00475DF8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  <w:lang w:val="ru-RU"/>
              </w:rPr>
              <w:t>510</w:t>
            </w:r>
          </w:p>
          <w:p w:rsidR="00475DF8" w:rsidRDefault="00475DF8" w:rsidP="00475DF8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F8" w:rsidRDefault="00475DF8" w:rsidP="00475DF8">
            <w:pPr>
              <w:pStyle w:val="a3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F8" w:rsidRDefault="00475DF8" w:rsidP="00475DF8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</w:p>
          <w:p w:rsidR="00475DF8" w:rsidRPr="00DD43E4" w:rsidRDefault="00475DF8" w:rsidP="00D02CA1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CF1FBC">
              <w:rPr>
                <w:rFonts w:ascii="Times New Roman" w:hAnsi="Times New Roman" w:cs="Times New Roman"/>
                <w:lang w:val="ru-RU"/>
              </w:rPr>
              <w:t>4</w:t>
            </w:r>
            <w:r w:rsidR="00D02CA1">
              <w:rPr>
                <w:rFonts w:ascii="Times New Roman" w:hAnsi="Times New Roman" w:cs="Times New Roman"/>
                <w:lang w:val="ru-RU"/>
              </w:rPr>
              <w:t>480</w:t>
            </w:r>
            <w:r>
              <w:rPr>
                <w:rFonts w:ascii="Times New Roman" w:hAnsi="Times New Roman" w:cs="Times New Roman"/>
                <w:lang w:val="ru-RU"/>
              </w:rPr>
              <w:t>,0</w:t>
            </w:r>
          </w:p>
        </w:tc>
      </w:tr>
      <w:tr w:rsidR="00F32745" w:rsidTr="00F327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E4" w:rsidRPr="00475DF8" w:rsidRDefault="00475D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709</w:t>
            </w:r>
            <w:r w:rsidR="00DD43E4" w:rsidRPr="00475D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ru-RU"/>
              </w:rPr>
              <w:t>0105 0201 10</w:t>
            </w:r>
            <w:r w:rsidR="00DD43E4" w:rsidRPr="00475DF8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  <w:lang w:val="ru-RU"/>
              </w:rPr>
              <w:t>610</w:t>
            </w:r>
          </w:p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475DF8" w:rsidP="00475DF8">
            <w:pPr>
              <w:pStyle w:val="a3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45" w:rsidRDefault="00F32745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</w:p>
          <w:p w:rsidR="00F32745" w:rsidRPr="00DD43E4" w:rsidRDefault="00475DF8" w:rsidP="00D02CA1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D02CA1">
              <w:rPr>
                <w:rFonts w:ascii="Times New Roman" w:hAnsi="Times New Roman" w:cs="Times New Roman"/>
                <w:lang w:val="ru-RU"/>
              </w:rPr>
              <w:t>81</w:t>
            </w:r>
            <w:r>
              <w:rPr>
                <w:rFonts w:ascii="Times New Roman" w:hAnsi="Times New Roman" w:cs="Times New Roman"/>
                <w:lang w:val="ru-RU"/>
              </w:rPr>
              <w:t>3,9</w:t>
            </w:r>
          </w:p>
        </w:tc>
      </w:tr>
      <w:tr w:rsidR="00F32745" w:rsidTr="00F3274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45" w:rsidRDefault="00F32745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745" w:rsidRPr="00DD43E4" w:rsidRDefault="00475DF8" w:rsidP="00475DF8">
            <w:pPr>
              <w:pStyle w:val="a3"/>
              <w:jc w:val="center"/>
              <w:rPr>
                <w:rFonts w:ascii="Times New Roman" w:hAnsi="Times New Roman" w:cs="Times New Roman"/>
                <w:kern w:val="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333,9</w:t>
            </w:r>
          </w:p>
        </w:tc>
      </w:tr>
    </w:tbl>
    <w:p w:rsidR="00F32745" w:rsidRDefault="00F32745" w:rsidP="00F32745">
      <w:pPr>
        <w:pStyle w:val="a3"/>
        <w:rPr>
          <w:rFonts w:cs="Times New Roman"/>
          <w:kern w:val="2"/>
          <w:lang w:val="ru-RU"/>
        </w:rPr>
      </w:pPr>
    </w:p>
    <w:p w:rsidR="006F5EC2" w:rsidRPr="00791510" w:rsidRDefault="006F5EC2" w:rsidP="006F5EC2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445BCE" w:rsidRDefault="00445BCE" w:rsidP="00445BCE">
      <w:pPr>
        <w:pStyle w:val="a3"/>
        <w:rPr>
          <w:rFonts w:cs="Times New Roman"/>
          <w:lang w:val="ru-RU"/>
        </w:rPr>
      </w:pPr>
    </w:p>
    <w:p w:rsidR="005E13B7" w:rsidRPr="003E1D43" w:rsidRDefault="005E13B7" w:rsidP="00445BCE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3E1D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D783644"/>
    <w:multiLevelType w:val="multilevel"/>
    <w:tmpl w:val="252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07B52"/>
    <w:rsid w:val="00034A80"/>
    <w:rsid w:val="00036E7D"/>
    <w:rsid w:val="00045F04"/>
    <w:rsid w:val="00047F11"/>
    <w:rsid w:val="00061EF6"/>
    <w:rsid w:val="000643C7"/>
    <w:rsid w:val="000762C8"/>
    <w:rsid w:val="00083041"/>
    <w:rsid w:val="000905E5"/>
    <w:rsid w:val="000E1141"/>
    <w:rsid w:val="00127B07"/>
    <w:rsid w:val="00132BDB"/>
    <w:rsid w:val="00157DF1"/>
    <w:rsid w:val="00180B0B"/>
    <w:rsid w:val="00183089"/>
    <w:rsid w:val="001861BC"/>
    <w:rsid w:val="00193455"/>
    <w:rsid w:val="00196438"/>
    <w:rsid w:val="0019660E"/>
    <w:rsid w:val="001D2D36"/>
    <w:rsid w:val="00211D84"/>
    <w:rsid w:val="002232F0"/>
    <w:rsid w:val="00244391"/>
    <w:rsid w:val="00274EFB"/>
    <w:rsid w:val="002812E1"/>
    <w:rsid w:val="00281BA7"/>
    <w:rsid w:val="002C7424"/>
    <w:rsid w:val="002E4B58"/>
    <w:rsid w:val="0030375C"/>
    <w:rsid w:val="003169F6"/>
    <w:rsid w:val="00345874"/>
    <w:rsid w:val="003760AD"/>
    <w:rsid w:val="00376FF0"/>
    <w:rsid w:val="00395BD2"/>
    <w:rsid w:val="003A00AE"/>
    <w:rsid w:val="003A3C42"/>
    <w:rsid w:val="003C05DC"/>
    <w:rsid w:val="003D0A5A"/>
    <w:rsid w:val="003D2519"/>
    <w:rsid w:val="003E1D43"/>
    <w:rsid w:val="003F4F4F"/>
    <w:rsid w:val="003F511D"/>
    <w:rsid w:val="00402A55"/>
    <w:rsid w:val="0041123D"/>
    <w:rsid w:val="00432101"/>
    <w:rsid w:val="0043271F"/>
    <w:rsid w:val="00433423"/>
    <w:rsid w:val="00434EF6"/>
    <w:rsid w:val="00445BCE"/>
    <w:rsid w:val="0046178E"/>
    <w:rsid w:val="00462ECB"/>
    <w:rsid w:val="00474B01"/>
    <w:rsid w:val="00475DF8"/>
    <w:rsid w:val="004A0334"/>
    <w:rsid w:val="004A0CDA"/>
    <w:rsid w:val="004C0D44"/>
    <w:rsid w:val="004D0F3D"/>
    <w:rsid w:val="005175B8"/>
    <w:rsid w:val="00521B73"/>
    <w:rsid w:val="00583FC3"/>
    <w:rsid w:val="005E13B7"/>
    <w:rsid w:val="005E1591"/>
    <w:rsid w:val="005E2886"/>
    <w:rsid w:val="005F3075"/>
    <w:rsid w:val="00604CBE"/>
    <w:rsid w:val="00621DA4"/>
    <w:rsid w:val="006610E1"/>
    <w:rsid w:val="006614B0"/>
    <w:rsid w:val="00673E33"/>
    <w:rsid w:val="00687D51"/>
    <w:rsid w:val="00691B1C"/>
    <w:rsid w:val="00692E56"/>
    <w:rsid w:val="006C18F2"/>
    <w:rsid w:val="006D0F66"/>
    <w:rsid w:val="006E1D7F"/>
    <w:rsid w:val="006E2AA8"/>
    <w:rsid w:val="006E7F7D"/>
    <w:rsid w:val="006F5EC2"/>
    <w:rsid w:val="00707564"/>
    <w:rsid w:val="00717EB3"/>
    <w:rsid w:val="00752372"/>
    <w:rsid w:val="00772F86"/>
    <w:rsid w:val="007812C5"/>
    <w:rsid w:val="0078161C"/>
    <w:rsid w:val="00782D1B"/>
    <w:rsid w:val="007843CA"/>
    <w:rsid w:val="00786506"/>
    <w:rsid w:val="00795E45"/>
    <w:rsid w:val="007A2B9A"/>
    <w:rsid w:val="007B6853"/>
    <w:rsid w:val="007D28CE"/>
    <w:rsid w:val="007D2C56"/>
    <w:rsid w:val="007E6054"/>
    <w:rsid w:val="007F21CC"/>
    <w:rsid w:val="008123B1"/>
    <w:rsid w:val="00817661"/>
    <w:rsid w:val="00835157"/>
    <w:rsid w:val="00845896"/>
    <w:rsid w:val="00863D90"/>
    <w:rsid w:val="0086767C"/>
    <w:rsid w:val="008773F2"/>
    <w:rsid w:val="00883C17"/>
    <w:rsid w:val="00883F12"/>
    <w:rsid w:val="008A0E7B"/>
    <w:rsid w:val="008A0F6D"/>
    <w:rsid w:val="008A6DFF"/>
    <w:rsid w:val="008B3370"/>
    <w:rsid w:val="008C2F5B"/>
    <w:rsid w:val="008C633E"/>
    <w:rsid w:val="008C7EA1"/>
    <w:rsid w:val="008D6102"/>
    <w:rsid w:val="008D706F"/>
    <w:rsid w:val="008E3D07"/>
    <w:rsid w:val="008E5CE5"/>
    <w:rsid w:val="008E7358"/>
    <w:rsid w:val="008F19D2"/>
    <w:rsid w:val="00907421"/>
    <w:rsid w:val="009112B8"/>
    <w:rsid w:val="0091518C"/>
    <w:rsid w:val="0094533F"/>
    <w:rsid w:val="00956613"/>
    <w:rsid w:val="0097331D"/>
    <w:rsid w:val="00985A9B"/>
    <w:rsid w:val="00990BDF"/>
    <w:rsid w:val="009A0EE3"/>
    <w:rsid w:val="009A6385"/>
    <w:rsid w:val="009A7304"/>
    <w:rsid w:val="009B3673"/>
    <w:rsid w:val="009B689E"/>
    <w:rsid w:val="009F0004"/>
    <w:rsid w:val="00A060CA"/>
    <w:rsid w:val="00A22760"/>
    <w:rsid w:val="00A31C92"/>
    <w:rsid w:val="00A45556"/>
    <w:rsid w:val="00A47CEF"/>
    <w:rsid w:val="00A532E0"/>
    <w:rsid w:val="00A57A78"/>
    <w:rsid w:val="00AA6187"/>
    <w:rsid w:val="00AC52E2"/>
    <w:rsid w:val="00B36CC0"/>
    <w:rsid w:val="00B51751"/>
    <w:rsid w:val="00B61B5A"/>
    <w:rsid w:val="00B63420"/>
    <w:rsid w:val="00B71BD3"/>
    <w:rsid w:val="00B85910"/>
    <w:rsid w:val="00BA79E7"/>
    <w:rsid w:val="00BB0643"/>
    <w:rsid w:val="00BD2F36"/>
    <w:rsid w:val="00BF1CEB"/>
    <w:rsid w:val="00BF5B2D"/>
    <w:rsid w:val="00BF5B88"/>
    <w:rsid w:val="00C077FF"/>
    <w:rsid w:val="00C16A76"/>
    <w:rsid w:val="00C25277"/>
    <w:rsid w:val="00C377C4"/>
    <w:rsid w:val="00C708B6"/>
    <w:rsid w:val="00C87AF5"/>
    <w:rsid w:val="00CB3C2D"/>
    <w:rsid w:val="00CB49C8"/>
    <w:rsid w:val="00CC650C"/>
    <w:rsid w:val="00CD05E9"/>
    <w:rsid w:val="00CF1E5D"/>
    <w:rsid w:val="00CF1FBC"/>
    <w:rsid w:val="00CF21A7"/>
    <w:rsid w:val="00CF2AC2"/>
    <w:rsid w:val="00D02516"/>
    <w:rsid w:val="00D02CA1"/>
    <w:rsid w:val="00D1316D"/>
    <w:rsid w:val="00D178C4"/>
    <w:rsid w:val="00D26C1E"/>
    <w:rsid w:val="00D35222"/>
    <w:rsid w:val="00D4720F"/>
    <w:rsid w:val="00D657A3"/>
    <w:rsid w:val="00D666B6"/>
    <w:rsid w:val="00D75C29"/>
    <w:rsid w:val="00D810B8"/>
    <w:rsid w:val="00D86DDC"/>
    <w:rsid w:val="00D87A24"/>
    <w:rsid w:val="00D930E4"/>
    <w:rsid w:val="00DB1099"/>
    <w:rsid w:val="00DB7D4B"/>
    <w:rsid w:val="00DC0EEE"/>
    <w:rsid w:val="00DC632A"/>
    <w:rsid w:val="00DC7B62"/>
    <w:rsid w:val="00DD3E2E"/>
    <w:rsid w:val="00DD43E4"/>
    <w:rsid w:val="00DE1C10"/>
    <w:rsid w:val="00DE221F"/>
    <w:rsid w:val="00DE34DA"/>
    <w:rsid w:val="00DE77A9"/>
    <w:rsid w:val="00DF59A0"/>
    <w:rsid w:val="00E06015"/>
    <w:rsid w:val="00E07E70"/>
    <w:rsid w:val="00E1709A"/>
    <w:rsid w:val="00E202DC"/>
    <w:rsid w:val="00E2205B"/>
    <w:rsid w:val="00E33442"/>
    <w:rsid w:val="00E80B14"/>
    <w:rsid w:val="00EB2639"/>
    <w:rsid w:val="00EC356E"/>
    <w:rsid w:val="00ED1ACC"/>
    <w:rsid w:val="00ED67E5"/>
    <w:rsid w:val="00EF0F3D"/>
    <w:rsid w:val="00F10387"/>
    <w:rsid w:val="00F12411"/>
    <w:rsid w:val="00F124BA"/>
    <w:rsid w:val="00F14F4D"/>
    <w:rsid w:val="00F246B3"/>
    <w:rsid w:val="00F32745"/>
    <w:rsid w:val="00F32C9C"/>
    <w:rsid w:val="00F33171"/>
    <w:rsid w:val="00F7661D"/>
    <w:rsid w:val="00F93B48"/>
    <w:rsid w:val="00FA30F2"/>
    <w:rsid w:val="00FA74E6"/>
    <w:rsid w:val="00FA7DD4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4780C-782E-44C8-A3EC-F7BACB22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2015-10-20T08:28:00Z</cp:lastPrinted>
  <dcterms:created xsi:type="dcterms:W3CDTF">2015-10-16T08:45:00Z</dcterms:created>
  <dcterms:modified xsi:type="dcterms:W3CDTF">2015-10-23T06:33:00Z</dcterms:modified>
</cp:coreProperties>
</file>